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line="276" w:lineRule="auto"/>
        <w:jc w:val="center"/>
        <w:rPr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sz w:val="48"/>
          <w:szCs w:val="48"/>
          <w:rtl w:val="1"/>
        </w:rPr>
        <w:t xml:space="preserve">نموذج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عقد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إيجار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محدد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المدة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يوم</w:t>
      </w:r>
      <w:r w:rsidDel="00000000" w:rsidR="00000000" w:rsidRPr="00000000">
        <w:rPr>
          <w:sz w:val="36"/>
          <w:szCs w:val="36"/>
          <w:rtl w:val="1"/>
        </w:rPr>
        <w:t xml:space="preserve"> ....... </w:t>
      </w:r>
      <w:r w:rsidDel="00000000" w:rsidR="00000000" w:rsidRPr="00000000">
        <w:rPr>
          <w:sz w:val="36"/>
          <w:szCs w:val="36"/>
          <w:rtl w:val="1"/>
        </w:rPr>
        <w:t xml:space="preserve">الموافق</w:t>
      </w:r>
      <w:r w:rsidDel="00000000" w:rsidR="00000000" w:rsidRPr="00000000">
        <w:rPr>
          <w:sz w:val="36"/>
          <w:szCs w:val="36"/>
          <w:rtl w:val="1"/>
        </w:rPr>
        <w:t xml:space="preserve"> ....../....../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حرر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السيد</w:t>
      </w:r>
      <w:r w:rsidDel="00000000" w:rsidR="00000000" w:rsidRPr="00000000">
        <w:rPr>
          <w:sz w:val="36"/>
          <w:szCs w:val="36"/>
          <w:rtl w:val="1"/>
        </w:rPr>
        <w:t xml:space="preserve"> /.....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المقيم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....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إثبات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بموجب</w:t>
      </w:r>
      <w:r w:rsidDel="00000000" w:rsidR="00000000" w:rsidRPr="00000000">
        <w:rPr>
          <w:sz w:val="36"/>
          <w:szCs w:val="36"/>
          <w:rtl w:val="1"/>
        </w:rPr>
        <w:t xml:space="preserve"> / </w:t>
      </w:r>
      <w:r w:rsidDel="00000000" w:rsidR="00000000" w:rsidRPr="00000000">
        <w:rPr>
          <w:sz w:val="36"/>
          <w:szCs w:val="36"/>
          <w:rtl w:val="1"/>
        </w:rPr>
        <w:t xml:space="preserve">بطاقة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أحوال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رقم</w:t>
      </w:r>
      <w:r w:rsidDel="00000000" w:rsidR="00000000" w:rsidRPr="00000000">
        <w:rPr>
          <w:sz w:val="36"/>
          <w:szCs w:val="36"/>
          <w:rtl w:val="1"/>
        </w:rPr>
        <w:t xml:space="preserve">: ........ </w:t>
      </w:r>
      <w:r w:rsidDel="00000000" w:rsidR="00000000" w:rsidRPr="00000000">
        <w:rPr>
          <w:sz w:val="36"/>
          <w:szCs w:val="36"/>
          <w:rtl w:val="1"/>
        </w:rPr>
        <w:t xml:space="preserve">صالحة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لغاية</w:t>
      </w:r>
      <w:r w:rsidDel="00000000" w:rsidR="00000000" w:rsidRPr="00000000">
        <w:rPr>
          <w:sz w:val="36"/>
          <w:szCs w:val="36"/>
          <w:rtl w:val="1"/>
        </w:rPr>
        <w:t xml:space="preserve"> ..../..../....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(</w:t>
      </w:r>
      <w:r w:rsidDel="00000000" w:rsidR="00000000" w:rsidRPr="00000000">
        <w:rPr>
          <w:sz w:val="36"/>
          <w:szCs w:val="36"/>
          <w:rtl w:val="1"/>
        </w:rPr>
        <w:t xml:space="preserve">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مؤجر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السيد</w:t>
      </w:r>
      <w:r w:rsidDel="00000000" w:rsidR="00000000" w:rsidRPr="00000000">
        <w:rPr>
          <w:sz w:val="36"/>
          <w:szCs w:val="36"/>
          <w:rtl w:val="1"/>
        </w:rPr>
        <w:t xml:space="preserve"> /.....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االمقيم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....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إثبات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بموجب</w:t>
      </w:r>
      <w:r w:rsidDel="00000000" w:rsidR="00000000" w:rsidRPr="00000000">
        <w:rPr>
          <w:sz w:val="36"/>
          <w:szCs w:val="36"/>
          <w:rtl w:val="1"/>
        </w:rPr>
        <w:t xml:space="preserve"> / </w:t>
      </w:r>
      <w:r w:rsidDel="00000000" w:rsidR="00000000" w:rsidRPr="00000000">
        <w:rPr>
          <w:sz w:val="36"/>
          <w:szCs w:val="36"/>
          <w:rtl w:val="1"/>
        </w:rPr>
        <w:t xml:space="preserve">بطاقة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أحوال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رقم</w:t>
      </w:r>
      <w:r w:rsidDel="00000000" w:rsidR="00000000" w:rsidRPr="00000000">
        <w:rPr>
          <w:sz w:val="36"/>
          <w:szCs w:val="36"/>
          <w:rtl w:val="1"/>
        </w:rPr>
        <w:t xml:space="preserve">: ........ </w:t>
      </w:r>
      <w:r w:rsidDel="00000000" w:rsidR="00000000" w:rsidRPr="00000000">
        <w:rPr>
          <w:sz w:val="36"/>
          <w:szCs w:val="36"/>
          <w:rtl w:val="1"/>
        </w:rPr>
        <w:t xml:space="preserve">صالحة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لغاية</w:t>
      </w:r>
      <w:r w:rsidDel="00000000" w:rsidR="00000000" w:rsidRPr="00000000">
        <w:rPr>
          <w:sz w:val="36"/>
          <w:szCs w:val="36"/>
          <w:rtl w:val="1"/>
        </w:rPr>
        <w:t xml:space="preserve"> ..../..../....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(</w:t>
      </w:r>
      <w:r w:rsidDel="00000000" w:rsidR="00000000" w:rsidRPr="00000000">
        <w:rPr>
          <w:sz w:val="36"/>
          <w:szCs w:val="36"/>
          <w:rtl w:val="1"/>
        </w:rPr>
        <w:t xml:space="preserve">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مستاجر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تمهيد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يمتلك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السكنية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رقم</w:t>
      </w:r>
      <w:r w:rsidDel="00000000" w:rsidR="00000000" w:rsidRPr="00000000">
        <w:rPr>
          <w:sz w:val="36"/>
          <w:szCs w:val="36"/>
          <w:rtl w:val="1"/>
        </w:rPr>
        <w:t xml:space="preserve"> (......) </w:t>
      </w:r>
      <w:r w:rsidDel="00000000" w:rsidR="00000000" w:rsidRPr="00000000">
        <w:rPr>
          <w:sz w:val="36"/>
          <w:szCs w:val="36"/>
          <w:rtl w:val="1"/>
        </w:rPr>
        <w:t xml:space="preserve">الكائنة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بالدور</w:t>
      </w:r>
      <w:r w:rsidDel="00000000" w:rsidR="00000000" w:rsidRPr="00000000">
        <w:rPr>
          <w:sz w:val="36"/>
          <w:szCs w:val="36"/>
          <w:rtl w:val="1"/>
        </w:rPr>
        <w:t xml:space="preserve"> (.....) – </w:t>
      </w:r>
      <w:r w:rsidDel="00000000" w:rsidR="00000000" w:rsidRPr="00000000">
        <w:rPr>
          <w:sz w:val="36"/>
          <w:szCs w:val="36"/>
          <w:rtl w:val="1"/>
        </w:rPr>
        <w:t xml:space="preserve">بالعقار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رقم</w:t>
      </w:r>
      <w:r w:rsidDel="00000000" w:rsidR="00000000" w:rsidRPr="00000000">
        <w:rPr>
          <w:sz w:val="36"/>
          <w:szCs w:val="36"/>
          <w:rtl w:val="1"/>
        </w:rPr>
        <w:t xml:space="preserve"> (......) – </w:t>
      </w:r>
      <w:r w:rsidDel="00000000" w:rsidR="00000000" w:rsidRPr="00000000">
        <w:rPr>
          <w:sz w:val="36"/>
          <w:szCs w:val="36"/>
          <w:rtl w:val="1"/>
        </w:rPr>
        <w:t xml:space="preserve">بمدينة</w:t>
      </w:r>
      <w:r w:rsidDel="00000000" w:rsidR="00000000" w:rsidRPr="00000000">
        <w:rPr>
          <w:sz w:val="36"/>
          <w:szCs w:val="36"/>
          <w:rtl w:val="1"/>
        </w:rPr>
        <w:t xml:space="preserve"> (.....) - </w:t>
      </w:r>
      <w:r w:rsidDel="00000000" w:rsidR="00000000" w:rsidRPr="00000000">
        <w:rPr>
          <w:sz w:val="36"/>
          <w:szCs w:val="36"/>
          <w:rtl w:val="1"/>
        </w:rPr>
        <w:t xml:space="preserve">بحي</w:t>
      </w:r>
      <w:r w:rsidDel="00000000" w:rsidR="00000000" w:rsidRPr="00000000">
        <w:rPr>
          <w:sz w:val="36"/>
          <w:szCs w:val="36"/>
          <w:rtl w:val="1"/>
        </w:rPr>
        <w:t xml:space="preserve"> (......).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ولما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يرغب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استئجار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السكنية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عاليه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الرغبة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لاقت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الطرفين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لذا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وبعـد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أقـر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الطرفـان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بأهليتهما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للتعاقد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وإبرام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التصرفات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والاتفاق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والتراضي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والقبول</w:t>
      </w:r>
      <w:r w:rsidDel="00000000" w:rsidR="00000000" w:rsidRPr="00000000">
        <w:rPr>
          <w:sz w:val="36"/>
          <w:szCs w:val="36"/>
          <w:rtl w:val="1"/>
        </w:rPr>
        <w:t xml:space="preserve"> – </w:t>
      </w:r>
      <w:r w:rsidDel="00000000" w:rsidR="00000000" w:rsidRPr="00000000">
        <w:rPr>
          <w:sz w:val="36"/>
          <w:szCs w:val="36"/>
          <w:rtl w:val="1"/>
        </w:rPr>
        <w:t xml:space="preserve">فقد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اتفقا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التالي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الأول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حجية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التمهيد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التمهيد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السابق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جزء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يتجزأ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ومتمم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ومكمل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لأركانه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الثاني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(.................) </w:t>
      </w:r>
      <w:r w:rsidDel="00000000" w:rsidR="00000000" w:rsidRPr="00000000">
        <w:rPr>
          <w:sz w:val="36"/>
          <w:szCs w:val="36"/>
          <w:rtl w:val="1"/>
        </w:rPr>
        <w:t xml:space="preserve">تبدأ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...../ ..... / ..... </w:t>
      </w:r>
      <w:r w:rsidDel="00000000" w:rsidR="00000000" w:rsidRPr="00000000">
        <w:rPr>
          <w:sz w:val="36"/>
          <w:szCs w:val="36"/>
          <w:rtl w:val="1"/>
        </w:rPr>
        <w:t xml:space="preserve">وتنتهي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.... /.... / ......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قابلة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للتجديد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للامتداد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أخرى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الطرفين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الثالث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القيمة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الإيجارية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القيمة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الإيجارية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مبلغ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قدره</w:t>
      </w:r>
      <w:r w:rsidDel="00000000" w:rsidR="00000000" w:rsidRPr="00000000">
        <w:rPr>
          <w:sz w:val="36"/>
          <w:szCs w:val="36"/>
          <w:rtl w:val="1"/>
        </w:rPr>
        <w:t xml:space="preserve"> ........... </w:t>
      </w:r>
      <w:r w:rsidDel="00000000" w:rsidR="00000000" w:rsidRPr="00000000">
        <w:rPr>
          <w:sz w:val="36"/>
          <w:szCs w:val="36"/>
          <w:rtl w:val="1"/>
        </w:rPr>
        <w:t xml:space="preserve">شهريا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فقط</w:t>
      </w:r>
      <w:r w:rsidDel="00000000" w:rsidR="00000000" w:rsidRPr="00000000">
        <w:rPr>
          <w:sz w:val="36"/>
          <w:szCs w:val="36"/>
          <w:rtl w:val="1"/>
        </w:rPr>
        <w:t xml:space="preserve"> ............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تسدد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شهر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هجري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مقابل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إيصال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موقع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ينوب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قانوني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الرابع</w:t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قيمة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التأمين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قيـام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بدفع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مبلغ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قدره</w:t>
      </w:r>
      <w:r w:rsidDel="00000000" w:rsidR="00000000" w:rsidRPr="00000000">
        <w:rPr>
          <w:sz w:val="36"/>
          <w:szCs w:val="36"/>
          <w:rtl w:val="1"/>
        </w:rPr>
        <w:t xml:space="preserve"> ............... (</w:t>
      </w:r>
      <w:r w:rsidDel="00000000" w:rsidR="00000000" w:rsidRPr="00000000">
        <w:rPr>
          <w:sz w:val="36"/>
          <w:szCs w:val="36"/>
          <w:rtl w:val="1"/>
        </w:rPr>
        <w:t xml:space="preserve">فقط</w:t>
      </w:r>
      <w:r w:rsidDel="00000000" w:rsidR="00000000" w:rsidRPr="00000000">
        <w:rPr>
          <w:sz w:val="36"/>
          <w:szCs w:val="36"/>
          <w:rtl w:val="1"/>
        </w:rPr>
        <w:t xml:space="preserve"> ............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كتأمين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تحتسب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فوائد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قانونية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يسترده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انتهاء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خصم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نظير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تلفيـات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مصاريف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توقيع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مخالصة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باستلام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قيمة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التأمين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الخامس</w:t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معاينة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يقر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النافية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للجهالة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شرع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وقانون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قبلها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بحالتها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التعاقد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مستوفاة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المرافق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مياه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وكهرباء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وسباكة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وشبابيك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وكوالين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وأرضيات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تلفيات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صالحة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للغرض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أعدت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أجله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السادس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نشاط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يجوز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النشاط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استخدامها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كمسكن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السابع</w:t>
      </w:r>
    </w:p>
    <w:p w:rsidR="00000000" w:rsidDel="00000000" w:rsidP="00000000" w:rsidRDefault="00000000" w:rsidRPr="00000000" w14:paraId="00000027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فواتير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المياه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والكهرباء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والمعاملات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الحكومية</w:t>
      </w:r>
    </w:p>
    <w:p w:rsidR="00000000" w:rsidDel="00000000" w:rsidP="00000000" w:rsidRDefault="00000000" w:rsidRPr="00000000" w14:paraId="00000028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يلتزم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بسداد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المطالبات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باستهلاك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المياه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والكهرباء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والغاز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والهاتف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مصاريف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الصيانة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والإنارة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بالعقار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الحارس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ومصاريف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الأجهزة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لخدمة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بقرار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اتحاد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الملاك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الشاغلين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المنظم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لإدارة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العقار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وكذا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الضرائب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المستحقة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موافاة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يفيد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قيامه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بسداد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النفقات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بصفة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شهرية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الثامن</w:t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صيانة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وترميم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</w:p>
    <w:p w:rsidR="00000000" w:rsidDel="00000000" w:rsidP="00000000" w:rsidRDefault="00000000" w:rsidRPr="00000000" w14:paraId="0000002B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التزام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بإجراء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الصيانة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والترميمات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اللازمة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والضرورية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الناتجة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استعماله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مسؤولا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الترميمات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المستعجلة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والعيوب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الجسيمة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فإذا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أهمل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ولحق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ضرر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مسؤول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الأضرار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ومسؤول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تعويض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لحقه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ينفقه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دهانات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ورق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حائط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ديكورات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وخلافه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فإنه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لزم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المتحمل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تكاليف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ينفقه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مطالبة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تعويضات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بسبب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الأعمال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إخلاء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التاسع</w:t>
      </w:r>
    </w:p>
    <w:p w:rsidR="00000000" w:rsidDel="00000000" w:rsidP="00000000" w:rsidRDefault="00000000" w:rsidRPr="00000000" w14:paraId="0000002E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المحافظة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</w:p>
    <w:p w:rsidR="00000000" w:rsidDel="00000000" w:rsidP="00000000" w:rsidRDefault="00000000" w:rsidRPr="00000000" w14:paraId="0000002F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يلتزم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يراعي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يراعي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يمتنع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استعمالها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بطريقة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تتنافى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وشروط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الإيجار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تغييرات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إزالة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إقامة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بتصريح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مكتوب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يلتزم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أجهزة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لتوصيل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المياه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الكهربائي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الغاز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التلفزيون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الهاتف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الستالايت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شابه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موافقة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مكتوبة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ملزم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يتبع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وبشرط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تهديد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سلامة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العقار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العاشر</w:t>
      </w:r>
    </w:p>
    <w:p w:rsidR="00000000" w:rsidDel="00000000" w:rsidP="00000000" w:rsidRDefault="00000000" w:rsidRPr="00000000" w14:paraId="00000031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سلامة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العقار</w:t>
      </w:r>
    </w:p>
    <w:p w:rsidR="00000000" w:rsidDel="00000000" w:rsidP="00000000" w:rsidRDefault="00000000" w:rsidRPr="00000000" w14:paraId="00000032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يلتزم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ثقيلة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تؤثر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متانة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وأساساته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تلف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ملتهبة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قابلة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للانفجار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خطرة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مضرة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ميكانيكية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مهما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نوعها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الحادي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عشر</w:t>
      </w:r>
    </w:p>
    <w:p w:rsidR="00000000" w:rsidDel="00000000" w:rsidP="00000000" w:rsidRDefault="00000000" w:rsidRPr="00000000" w14:paraId="00000034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تسليم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</w:p>
    <w:p w:rsidR="00000000" w:rsidDel="00000000" w:rsidP="00000000" w:rsidRDefault="00000000" w:rsidRPr="00000000" w14:paraId="00000035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يلتزم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انتهاء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بتسليم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إخلائها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والشواغل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والمنقولات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تسليم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تاريخ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انتهاء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ملزم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بسداد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غرامة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تأخير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قدرها</w:t>
      </w:r>
      <w:r w:rsidDel="00000000" w:rsidR="00000000" w:rsidRPr="00000000">
        <w:rPr>
          <w:sz w:val="36"/>
          <w:szCs w:val="36"/>
          <w:rtl w:val="1"/>
        </w:rPr>
        <w:t xml:space="preserve"> ............. (</w:t>
      </w:r>
      <w:r w:rsidDel="00000000" w:rsidR="00000000" w:rsidRPr="00000000">
        <w:rPr>
          <w:sz w:val="36"/>
          <w:szCs w:val="36"/>
          <w:rtl w:val="1"/>
        </w:rPr>
        <w:t xml:space="preserve">فقط</w:t>
      </w:r>
      <w:r w:rsidDel="00000000" w:rsidR="00000000" w:rsidRPr="00000000">
        <w:rPr>
          <w:sz w:val="36"/>
          <w:szCs w:val="36"/>
          <w:rtl w:val="1"/>
        </w:rPr>
        <w:t xml:space="preserve"> ............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للطرف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تأخير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المبلغ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تعويض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نهائى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لرقابة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تقدير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القضاء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عشر</w:t>
      </w:r>
    </w:p>
    <w:p w:rsidR="00000000" w:rsidDel="00000000" w:rsidP="00000000" w:rsidRDefault="00000000" w:rsidRPr="00000000" w14:paraId="00000037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الحجز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التحفظي</w:t>
      </w:r>
    </w:p>
    <w:p w:rsidR="00000000" w:rsidDel="00000000" w:rsidP="00000000" w:rsidRDefault="00000000" w:rsidRPr="00000000" w14:paraId="00000038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المنقولات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تأخره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سداد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القيمة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الإيجارية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فإنه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القيام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بتوقيع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التحفظي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المنقولات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لاستيفاء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حقوقه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بالإضافة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مصادرة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مبلغ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التأمين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المنوه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الرابع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الثالث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عشر</w:t>
      </w:r>
    </w:p>
    <w:p w:rsidR="00000000" w:rsidDel="00000000" w:rsidP="00000000" w:rsidRDefault="00000000" w:rsidRPr="00000000" w14:paraId="0000003A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التنازل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والإيجار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الباطن</w:t>
      </w:r>
    </w:p>
    <w:p w:rsidR="00000000" w:rsidDel="00000000" w:rsidP="00000000" w:rsidRDefault="00000000" w:rsidRPr="00000000" w14:paraId="0000003B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يجوز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يتنازل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جزء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للغير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يجوز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أيض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موافقة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مكتوبة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الرابع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عشر</w:t>
      </w:r>
    </w:p>
    <w:p w:rsidR="00000000" w:rsidDel="00000000" w:rsidP="00000000" w:rsidRDefault="00000000" w:rsidRPr="00000000" w14:paraId="0000003D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فسخ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</w:p>
    <w:p w:rsidR="00000000" w:rsidDel="00000000" w:rsidP="00000000" w:rsidRDefault="00000000" w:rsidRPr="00000000" w14:paraId="0000003E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يجوز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فسخ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الميعاد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المحدد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لإنتهائه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شريطة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الراغب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الفسخ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بإخطار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بثلاثة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شهور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الأقل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تحمله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تعويض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الحالة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مفسوخ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تلقاء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نفسه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تنبيه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إنذار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لجوء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القضاء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التزاماته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المنصوص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والواردة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صدور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بالآداب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النظام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التزامه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القيمة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الإيجارية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الباقية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ملزم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مبلغ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قدره</w:t>
      </w:r>
      <w:r w:rsidDel="00000000" w:rsidR="00000000" w:rsidRPr="00000000">
        <w:rPr>
          <w:sz w:val="36"/>
          <w:szCs w:val="36"/>
          <w:rtl w:val="1"/>
        </w:rPr>
        <w:t xml:space="preserve"> ........ (</w:t>
      </w:r>
      <w:r w:rsidDel="00000000" w:rsidR="00000000" w:rsidRPr="00000000">
        <w:rPr>
          <w:sz w:val="36"/>
          <w:szCs w:val="36"/>
          <w:rtl w:val="1"/>
        </w:rPr>
        <w:t xml:space="preserve">فقط</w:t>
      </w:r>
      <w:r w:rsidDel="00000000" w:rsidR="00000000" w:rsidRPr="00000000">
        <w:rPr>
          <w:sz w:val="36"/>
          <w:szCs w:val="36"/>
          <w:rtl w:val="1"/>
        </w:rPr>
        <w:t xml:space="preserve"> ...........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كتعويض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نهائي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لرقابة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تقدير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القضاء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تعويضات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أخرى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ورد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ذكرها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الخامس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عشر</w:t>
      </w:r>
    </w:p>
    <w:p w:rsidR="00000000" w:rsidDel="00000000" w:rsidP="00000000" w:rsidRDefault="00000000" w:rsidRPr="00000000" w14:paraId="00000042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الإخطارات</w:t>
      </w:r>
    </w:p>
    <w:p w:rsidR="00000000" w:rsidDel="00000000" w:rsidP="00000000" w:rsidRDefault="00000000" w:rsidRPr="00000000" w14:paraId="00000043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عنوانهما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الثابت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العنوان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الإخطارات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والمكاتبات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والمراسلات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طرف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قيام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بتغيير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عنوانه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فإنه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ملزم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بإخطار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التغيير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أسبوع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حدوثه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اعتبرت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الإخطارات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والمكاتبات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والمراسلات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منتجة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لكافة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آثارها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السادس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عشر</w:t>
      </w:r>
    </w:p>
    <w:p w:rsidR="00000000" w:rsidDel="00000000" w:rsidP="00000000" w:rsidRDefault="00000000" w:rsidRPr="00000000" w14:paraId="00000045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الاختصاص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القضائي</w:t>
      </w:r>
    </w:p>
    <w:p w:rsidR="00000000" w:rsidDel="00000000" w:rsidP="00000000" w:rsidRDefault="00000000" w:rsidRPr="00000000" w14:paraId="00000046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اتفق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الطرفان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تختص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محكمة</w:t>
      </w:r>
      <w:r w:rsidDel="00000000" w:rsidR="00000000" w:rsidRPr="00000000">
        <w:rPr>
          <w:sz w:val="36"/>
          <w:szCs w:val="36"/>
          <w:rtl w:val="1"/>
        </w:rPr>
        <w:t xml:space="preserve"> .................. </w:t>
      </w:r>
      <w:r w:rsidDel="00000000" w:rsidR="00000000" w:rsidRPr="00000000">
        <w:rPr>
          <w:sz w:val="36"/>
          <w:szCs w:val="36"/>
          <w:rtl w:val="1"/>
        </w:rPr>
        <w:t xml:space="preserve">بالفصل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نزاع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ينشأ</w:t>
      </w:r>
      <w:r w:rsidDel="00000000" w:rsidR="00000000" w:rsidRPr="00000000">
        <w:rPr>
          <w:sz w:val="36"/>
          <w:szCs w:val="36"/>
          <w:rtl w:val="1"/>
        </w:rPr>
        <w:t xml:space="preserve"> –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الله</w:t>
      </w:r>
      <w:r w:rsidDel="00000000" w:rsidR="00000000" w:rsidRPr="00000000">
        <w:rPr>
          <w:sz w:val="36"/>
          <w:szCs w:val="36"/>
          <w:rtl w:val="1"/>
        </w:rPr>
        <w:t xml:space="preserve"> –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تفسير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تنفيذ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البند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السابع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عشر</w:t>
      </w:r>
    </w:p>
    <w:p w:rsidR="00000000" w:rsidDel="00000000" w:rsidP="00000000" w:rsidRDefault="00000000" w:rsidRPr="00000000" w14:paraId="00000048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نسخ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</w:p>
    <w:p w:rsidR="00000000" w:rsidDel="00000000" w:rsidP="00000000" w:rsidRDefault="00000000" w:rsidRPr="00000000" w14:paraId="00000049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حرر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نسختين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نسخة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التوقيع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صفحاتها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للعمل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بموجبها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اللزوم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(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– </w:t>
      </w:r>
      <w:r w:rsidDel="00000000" w:rsidR="00000000" w:rsidRPr="00000000">
        <w:rPr>
          <w:sz w:val="36"/>
          <w:szCs w:val="36"/>
          <w:rtl w:val="1"/>
        </w:rPr>
        <w:t xml:space="preserve">المؤجر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4B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(</w:t>
      </w:r>
      <w:r w:rsidDel="00000000" w:rsidR="00000000" w:rsidRPr="00000000">
        <w:rPr>
          <w:sz w:val="36"/>
          <w:szCs w:val="36"/>
          <w:rtl w:val="1"/>
        </w:rPr>
        <w:t xml:space="preserve">الطرف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– </w:t>
      </w:r>
      <w:r w:rsidDel="00000000" w:rsidR="00000000" w:rsidRPr="00000000">
        <w:rPr>
          <w:sz w:val="36"/>
          <w:szCs w:val="36"/>
          <w:rtl w:val="1"/>
        </w:rPr>
        <w:t xml:space="preserve">المستأجر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4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